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A6A03" w:rsidRDefault="00CA6A03" w:rsidP="00C022D0">
      <w:pPr>
        <w:spacing w:after="0" w:line="240" w:lineRule="auto"/>
        <w:jc w:val="center"/>
        <w:rPr>
          <w:rFonts w:ascii="Times New Roman" w:hAnsi="Times New Roman" w:cs="Times New Roman"/>
          <w:b/>
          <w:i/>
          <w:sz w:val="24"/>
          <w:szCs w:val="24"/>
          <w:lang w:val="es-419"/>
        </w:rPr>
      </w:pPr>
      <w:r w:rsidRPr="00CA6A03">
        <w:rPr>
          <w:rFonts w:ascii="Times New Roman" w:hAnsi="Times New Roman" w:cs="Times New Roman"/>
          <w:b/>
          <w:i/>
          <w:sz w:val="24"/>
          <w:szCs w:val="24"/>
          <w:lang w:val="es-419"/>
        </w:rPr>
        <w:t>Humanística. Revista de estudios literarios</w:t>
      </w:r>
    </w:p>
    <w:p w:rsidR="00287E8D" w:rsidRPr="00287E8D" w:rsidRDefault="00406962" w:rsidP="00C022D0">
      <w:pPr>
        <w:spacing w:after="0" w:line="240" w:lineRule="auto"/>
        <w:jc w:val="center"/>
        <w:rPr>
          <w:rFonts w:ascii="Times New Roman" w:hAnsi="Times New Roman" w:cs="Times New Roman"/>
          <w:sz w:val="24"/>
          <w:szCs w:val="24"/>
          <w:lang w:val="es-419"/>
        </w:rPr>
      </w:pPr>
      <w:hyperlink r:id="rId7" w:history="1">
        <w:r w:rsidR="00287E8D" w:rsidRPr="00287E8D">
          <w:rPr>
            <w:rStyle w:val="Hyperlink"/>
            <w:rFonts w:ascii="Times New Roman" w:hAnsi="Times New Roman" w:cs="Times New Roman"/>
            <w:sz w:val="24"/>
            <w:szCs w:val="24"/>
            <w:lang w:val="es-419"/>
          </w:rPr>
          <w:t>www.humanistica.mx</w:t>
        </w:r>
      </w:hyperlink>
      <w:r w:rsidR="00287E8D" w:rsidRPr="00287E8D">
        <w:rPr>
          <w:rFonts w:ascii="Times New Roman" w:hAnsi="Times New Roman" w:cs="Times New Roman"/>
          <w:sz w:val="24"/>
          <w:szCs w:val="24"/>
          <w:lang w:val="es-419"/>
        </w:rPr>
        <w:t xml:space="preserve"> </w:t>
      </w:r>
    </w:p>
    <w:p w:rsidR="00CA6A03" w:rsidRDefault="00CA6A03" w:rsidP="00C022D0">
      <w:pPr>
        <w:spacing w:after="0" w:line="240" w:lineRule="auto"/>
        <w:jc w:val="center"/>
        <w:rPr>
          <w:rFonts w:ascii="Times New Roman" w:hAnsi="Times New Roman" w:cs="Times New Roman"/>
          <w:b/>
          <w:sz w:val="24"/>
          <w:szCs w:val="24"/>
          <w:lang w:val="es-419"/>
        </w:rPr>
      </w:pPr>
      <w:r>
        <w:rPr>
          <w:rFonts w:ascii="Times New Roman" w:hAnsi="Times New Roman" w:cs="Times New Roman"/>
          <w:b/>
          <w:sz w:val="24"/>
          <w:szCs w:val="24"/>
          <w:lang w:val="es-419"/>
        </w:rPr>
        <w:t>Convocatoria número especial</w:t>
      </w:r>
    </w:p>
    <w:p w:rsidR="00CA6A03" w:rsidRDefault="00CA6A03" w:rsidP="00CA6A03">
      <w:pPr>
        <w:spacing w:after="0" w:line="240" w:lineRule="auto"/>
        <w:rPr>
          <w:rFonts w:ascii="Times New Roman" w:hAnsi="Times New Roman" w:cs="Times New Roman"/>
          <w:b/>
          <w:sz w:val="24"/>
          <w:szCs w:val="24"/>
          <w:lang w:val="es-419"/>
        </w:rPr>
      </w:pPr>
    </w:p>
    <w:p w:rsidR="00287E8D" w:rsidRDefault="00287E8D" w:rsidP="00CA6A03">
      <w:pPr>
        <w:spacing w:after="0" w:line="240" w:lineRule="auto"/>
        <w:rPr>
          <w:rFonts w:ascii="Times New Roman" w:hAnsi="Times New Roman" w:cs="Times New Roman"/>
          <w:b/>
          <w:sz w:val="24"/>
          <w:szCs w:val="24"/>
          <w:lang w:val="es-419"/>
        </w:rPr>
      </w:pPr>
    </w:p>
    <w:p w:rsidR="00CA6A03" w:rsidRDefault="00CA6A03" w:rsidP="00CA6A03">
      <w:pPr>
        <w:spacing w:after="0" w:line="240" w:lineRule="auto"/>
        <w:rPr>
          <w:rFonts w:ascii="Times New Roman" w:hAnsi="Times New Roman" w:cs="Times New Roman"/>
          <w:b/>
          <w:sz w:val="24"/>
          <w:szCs w:val="24"/>
          <w:lang w:val="es-419"/>
        </w:rPr>
      </w:pPr>
      <w:r>
        <w:rPr>
          <w:rFonts w:ascii="Times New Roman" w:hAnsi="Times New Roman" w:cs="Times New Roman"/>
          <w:b/>
          <w:sz w:val="24"/>
          <w:szCs w:val="24"/>
          <w:lang w:val="es-419"/>
        </w:rPr>
        <w:t xml:space="preserve">Tema: </w:t>
      </w:r>
    </w:p>
    <w:p w:rsidR="00C022D0" w:rsidRPr="00CA6A03" w:rsidRDefault="00C022D0" w:rsidP="00CA6A03">
      <w:pPr>
        <w:spacing w:after="0" w:line="240" w:lineRule="auto"/>
        <w:rPr>
          <w:rFonts w:ascii="Times New Roman" w:hAnsi="Times New Roman" w:cs="Times New Roman"/>
          <w:sz w:val="24"/>
          <w:szCs w:val="24"/>
          <w:lang w:val="es-419"/>
        </w:rPr>
      </w:pPr>
      <w:r w:rsidRPr="00CA6A03">
        <w:rPr>
          <w:rFonts w:ascii="Times New Roman" w:hAnsi="Times New Roman" w:cs="Times New Roman"/>
          <w:sz w:val="24"/>
          <w:szCs w:val="24"/>
          <w:lang w:val="es-419"/>
        </w:rPr>
        <w:t>Escritoras de la Generación de Medio Siglo: Nuevas aproximaciones críticas</w:t>
      </w:r>
    </w:p>
    <w:p w:rsidR="00AF1913" w:rsidRDefault="00AF1913" w:rsidP="00C022D0">
      <w:pPr>
        <w:spacing w:after="0" w:line="240" w:lineRule="auto"/>
        <w:rPr>
          <w:rFonts w:ascii="Times New Roman" w:hAnsi="Times New Roman" w:cs="Times New Roman"/>
          <w:sz w:val="24"/>
          <w:szCs w:val="24"/>
          <w:lang w:val="es-419"/>
        </w:rPr>
      </w:pPr>
    </w:p>
    <w:p w:rsidR="0042395D" w:rsidRPr="00C022D0" w:rsidRDefault="0042395D" w:rsidP="00C022D0">
      <w:pPr>
        <w:spacing w:after="0" w:line="240" w:lineRule="auto"/>
        <w:rPr>
          <w:rFonts w:ascii="Times New Roman" w:hAnsi="Times New Roman" w:cs="Times New Roman"/>
          <w:sz w:val="24"/>
          <w:szCs w:val="24"/>
          <w:lang w:val="es-419"/>
        </w:rPr>
      </w:pPr>
    </w:p>
    <w:p w:rsidR="00C022D0" w:rsidRPr="00C022D0" w:rsidRDefault="00C022D0" w:rsidP="00C022D0">
      <w:pPr>
        <w:spacing w:after="0" w:line="240" w:lineRule="auto"/>
        <w:rPr>
          <w:rFonts w:ascii="Times New Roman" w:hAnsi="Times New Roman" w:cs="Times New Roman"/>
          <w:b/>
          <w:sz w:val="24"/>
          <w:szCs w:val="24"/>
          <w:lang w:val="es-419"/>
        </w:rPr>
      </w:pPr>
      <w:r w:rsidRPr="00C022D0">
        <w:rPr>
          <w:rFonts w:ascii="Times New Roman" w:hAnsi="Times New Roman" w:cs="Times New Roman"/>
          <w:b/>
          <w:sz w:val="24"/>
          <w:szCs w:val="24"/>
          <w:lang w:val="es-419"/>
        </w:rPr>
        <w:t>Coordinadores:</w:t>
      </w:r>
    </w:p>
    <w:p w:rsidR="00C022D0" w:rsidRPr="00C022D0" w:rsidRDefault="00C022D0" w:rsidP="00C022D0">
      <w:pPr>
        <w:spacing w:after="0" w:line="240" w:lineRule="auto"/>
        <w:rPr>
          <w:rFonts w:ascii="Times New Roman" w:hAnsi="Times New Roman" w:cs="Times New Roman"/>
          <w:sz w:val="24"/>
          <w:szCs w:val="24"/>
          <w:lang w:val="es-419"/>
        </w:rPr>
      </w:pPr>
      <w:r w:rsidRPr="00C022D0">
        <w:rPr>
          <w:rFonts w:ascii="Times New Roman" w:hAnsi="Times New Roman" w:cs="Times New Roman"/>
          <w:sz w:val="24"/>
          <w:szCs w:val="24"/>
          <w:lang w:val="es-419"/>
        </w:rPr>
        <w:t xml:space="preserve">Giannina Reyes </w:t>
      </w:r>
      <w:proofErr w:type="spellStart"/>
      <w:r w:rsidRPr="00C022D0">
        <w:rPr>
          <w:rFonts w:ascii="Times New Roman" w:hAnsi="Times New Roman" w:cs="Times New Roman"/>
          <w:sz w:val="24"/>
          <w:szCs w:val="24"/>
          <w:lang w:val="es-419"/>
        </w:rPr>
        <w:t>Giardiello</w:t>
      </w:r>
      <w:proofErr w:type="spellEnd"/>
      <w:r w:rsidR="00210C51">
        <w:rPr>
          <w:rFonts w:ascii="Times New Roman" w:hAnsi="Times New Roman" w:cs="Times New Roman"/>
          <w:sz w:val="24"/>
          <w:szCs w:val="24"/>
          <w:lang w:val="es-419"/>
        </w:rPr>
        <w:t xml:space="preserve">, </w:t>
      </w:r>
      <w:r w:rsidRPr="00C022D0">
        <w:rPr>
          <w:rFonts w:ascii="Times New Roman" w:hAnsi="Times New Roman" w:cs="Times New Roman"/>
          <w:sz w:val="24"/>
          <w:szCs w:val="24"/>
          <w:lang w:val="es-419"/>
        </w:rPr>
        <w:t>Universidad de Portland</w:t>
      </w:r>
    </w:p>
    <w:p w:rsidR="00C022D0" w:rsidRPr="003953DD" w:rsidRDefault="00C022D0" w:rsidP="00C022D0">
      <w:pPr>
        <w:spacing w:after="0" w:line="240" w:lineRule="auto"/>
        <w:rPr>
          <w:rFonts w:ascii="Times New Roman" w:hAnsi="Times New Roman" w:cs="Times New Roman"/>
          <w:sz w:val="24"/>
          <w:szCs w:val="24"/>
          <w:lang w:val="es-419"/>
        </w:rPr>
      </w:pPr>
      <w:r w:rsidRPr="003953DD">
        <w:rPr>
          <w:rFonts w:ascii="Times New Roman" w:hAnsi="Times New Roman" w:cs="Times New Roman"/>
          <w:sz w:val="24"/>
          <w:szCs w:val="24"/>
          <w:lang w:val="es-419"/>
        </w:rPr>
        <w:t>Oscar A. Pérez</w:t>
      </w:r>
      <w:r w:rsidR="00210C51" w:rsidRPr="003953DD">
        <w:rPr>
          <w:rFonts w:ascii="Times New Roman" w:hAnsi="Times New Roman" w:cs="Times New Roman"/>
          <w:sz w:val="24"/>
          <w:szCs w:val="24"/>
          <w:lang w:val="es-419"/>
        </w:rPr>
        <w:t xml:space="preserve">, </w:t>
      </w:r>
      <w:proofErr w:type="spellStart"/>
      <w:r w:rsidRPr="003953DD">
        <w:rPr>
          <w:rFonts w:ascii="Times New Roman" w:hAnsi="Times New Roman" w:cs="Times New Roman"/>
          <w:sz w:val="24"/>
          <w:szCs w:val="24"/>
          <w:lang w:val="es-419"/>
        </w:rPr>
        <w:t>Skidmore</w:t>
      </w:r>
      <w:proofErr w:type="spellEnd"/>
      <w:r w:rsidRPr="003953DD">
        <w:rPr>
          <w:rFonts w:ascii="Times New Roman" w:hAnsi="Times New Roman" w:cs="Times New Roman"/>
          <w:sz w:val="24"/>
          <w:szCs w:val="24"/>
          <w:lang w:val="es-419"/>
        </w:rPr>
        <w:t xml:space="preserve"> </w:t>
      </w:r>
      <w:proofErr w:type="spellStart"/>
      <w:r w:rsidRPr="003953DD">
        <w:rPr>
          <w:rFonts w:ascii="Times New Roman" w:hAnsi="Times New Roman" w:cs="Times New Roman"/>
          <w:sz w:val="24"/>
          <w:szCs w:val="24"/>
          <w:lang w:val="es-419"/>
        </w:rPr>
        <w:t>College</w:t>
      </w:r>
      <w:proofErr w:type="spellEnd"/>
    </w:p>
    <w:p w:rsidR="00C022D0" w:rsidRPr="003953DD" w:rsidRDefault="00C022D0" w:rsidP="00C022D0">
      <w:pPr>
        <w:spacing w:after="0" w:line="240" w:lineRule="auto"/>
        <w:rPr>
          <w:rFonts w:ascii="Times New Roman" w:hAnsi="Times New Roman" w:cs="Times New Roman"/>
          <w:sz w:val="24"/>
          <w:szCs w:val="24"/>
          <w:lang w:val="es-419"/>
        </w:rPr>
      </w:pPr>
    </w:p>
    <w:p w:rsidR="0042395D" w:rsidRPr="003953DD" w:rsidRDefault="0042395D" w:rsidP="00C022D0">
      <w:pPr>
        <w:spacing w:after="0" w:line="240" w:lineRule="auto"/>
        <w:rPr>
          <w:rFonts w:ascii="Times New Roman" w:hAnsi="Times New Roman" w:cs="Times New Roman"/>
          <w:sz w:val="24"/>
          <w:szCs w:val="24"/>
          <w:lang w:val="es-419"/>
        </w:rPr>
      </w:pPr>
    </w:p>
    <w:p w:rsidR="00CA6A03" w:rsidRPr="003953DD" w:rsidRDefault="00CA6A03" w:rsidP="00C022D0">
      <w:pPr>
        <w:spacing w:after="0" w:line="240" w:lineRule="auto"/>
        <w:rPr>
          <w:rFonts w:ascii="Times New Roman" w:hAnsi="Times New Roman" w:cs="Times New Roman"/>
          <w:b/>
          <w:sz w:val="24"/>
          <w:szCs w:val="24"/>
          <w:lang w:val="es-419"/>
        </w:rPr>
      </w:pPr>
      <w:r w:rsidRPr="003953DD">
        <w:rPr>
          <w:rFonts w:ascii="Times New Roman" w:hAnsi="Times New Roman" w:cs="Times New Roman"/>
          <w:b/>
          <w:sz w:val="24"/>
          <w:szCs w:val="24"/>
          <w:lang w:val="es-419"/>
        </w:rPr>
        <w:t>Fecha límite:</w:t>
      </w:r>
    </w:p>
    <w:p w:rsidR="00CA6A03" w:rsidRPr="00CA6A03" w:rsidRDefault="00CA6A03" w:rsidP="00C022D0">
      <w:pPr>
        <w:spacing w:after="0" w:line="240" w:lineRule="auto"/>
        <w:rPr>
          <w:rFonts w:ascii="Times New Roman" w:hAnsi="Times New Roman" w:cs="Times New Roman"/>
          <w:sz w:val="24"/>
          <w:szCs w:val="24"/>
          <w:lang w:val="es-419"/>
        </w:rPr>
      </w:pPr>
      <w:r w:rsidRPr="00CA6A03">
        <w:rPr>
          <w:rFonts w:ascii="Times New Roman" w:hAnsi="Times New Roman" w:cs="Times New Roman"/>
          <w:sz w:val="24"/>
          <w:szCs w:val="24"/>
          <w:lang w:val="es-419"/>
        </w:rPr>
        <w:t>30 de noviembre de 2020</w:t>
      </w:r>
    </w:p>
    <w:p w:rsidR="00C022D0" w:rsidRDefault="00C022D0" w:rsidP="00C022D0">
      <w:pPr>
        <w:spacing w:after="0" w:line="240" w:lineRule="auto"/>
        <w:rPr>
          <w:rFonts w:ascii="Times New Roman" w:hAnsi="Times New Roman" w:cs="Times New Roman"/>
          <w:sz w:val="24"/>
          <w:szCs w:val="24"/>
          <w:lang w:val="es-419"/>
        </w:rPr>
      </w:pPr>
    </w:p>
    <w:p w:rsidR="0042395D" w:rsidRPr="00CA6A03" w:rsidRDefault="0042395D" w:rsidP="00C022D0">
      <w:pPr>
        <w:spacing w:after="0" w:line="240" w:lineRule="auto"/>
        <w:rPr>
          <w:rFonts w:ascii="Times New Roman" w:hAnsi="Times New Roman" w:cs="Times New Roman"/>
          <w:sz w:val="24"/>
          <w:szCs w:val="24"/>
          <w:lang w:val="es-419"/>
        </w:rPr>
      </w:pPr>
    </w:p>
    <w:p w:rsidR="00C022D0" w:rsidRDefault="00C022D0" w:rsidP="00C022D0">
      <w:pPr>
        <w:spacing w:after="0" w:line="240" w:lineRule="auto"/>
        <w:rPr>
          <w:rFonts w:ascii="Times New Roman" w:hAnsi="Times New Roman" w:cs="Times New Roman"/>
          <w:sz w:val="24"/>
          <w:szCs w:val="24"/>
          <w:lang w:val="es-419"/>
        </w:rPr>
      </w:pPr>
      <w:r w:rsidRPr="00C022D0">
        <w:rPr>
          <w:rFonts w:ascii="Times New Roman" w:hAnsi="Times New Roman" w:cs="Times New Roman"/>
          <w:sz w:val="24"/>
          <w:szCs w:val="24"/>
          <w:lang w:val="es-419"/>
        </w:rPr>
        <w:t xml:space="preserve">Hablar de la obra de las escritoras de la Generación de Medio Siglo es hablar también de dos disparidades. La primera es la que existe entre los estudios hechos sobre su obra en conjunto frente a los que existen sobre la de sus contrapartes masculinas. La segunda se refiere al número considerable de estudios críticos que existen sobre el trabajo de las escritoras más visibles de esta generación, como Rosario Castellanos, Amparo Dávila, Inés Arredondo y Guadalupe Dueñas; y el menor número de estudios hechos sobre la obra de otras escritoras de este grupo, entre ellas Julieta Campos y Luisa Josefina Hernández. Este número </w:t>
      </w:r>
      <w:r w:rsidR="00CA6A03">
        <w:rPr>
          <w:rFonts w:ascii="Times New Roman" w:hAnsi="Times New Roman" w:cs="Times New Roman"/>
          <w:sz w:val="24"/>
          <w:szCs w:val="24"/>
          <w:lang w:val="es-419"/>
        </w:rPr>
        <w:t xml:space="preserve">especial </w:t>
      </w:r>
      <w:r w:rsidRPr="00C022D0">
        <w:rPr>
          <w:rFonts w:ascii="Times New Roman" w:hAnsi="Times New Roman" w:cs="Times New Roman"/>
          <w:sz w:val="24"/>
          <w:szCs w:val="24"/>
          <w:lang w:val="es-419"/>
        </w:rPr>
        <w:t>está motivado por este tratamiento heterogéneo.</w:t>
      </w:r>
    </w:p>
    <w:p w:rsidR="00C022D0" w:rsidRPr="00C022D0" w:rsidRDefault="00C022D0" w:rsidP="00C022D0">
      <w:pPr>
        <w:spacing w:after="0" w:line="240" w:lineRule="auto"/>
        <w:ind w:firstLine="720"/>
        <w:rPr>
          <w:rFonts w:ascii="Times New Roman" w:hAnsi="Times New Roman" w:cs="Times New Roman"/>
          <w:sz w:val="24"/>
          <w:szCs w:val="24"/>
          <w:lang w:val="es-419"/>
        </w:rPr>
      </w:pPr>
      <w:r w:rsidRPr="00C022D0">
        <w:rPr>
          <w:rFonts w:ascii="Times New Roman" w:hAnsi="Times New Roman" w:cs="Times New Roman"/>
          <w:sz w:val="24"/>
          <w:szCs w:val="24"/>
          <w:lang w:val="es-419"/>
        </w:rPr>
        <w:t xml:space="preserve">No son pocos los críticos que han señalado la dificultad que representa el estudio conjunto de la llamada Generación de Medio Siglo. A pesar de esto, </w:t>
      </w:r>
      <w:r w:rsidR="00CA6A03">
        <w:rPr>
          <w:rFonts w:ascii="Times New Roman" w:hAnsi="Times New Roman" w:cs="Times New Roman"/>
          <w:sz w:val="24"/>
          <w:szCs w:val="24"/>
          <w:lang w:val="es-419"/>
        </w:rPr>
        <w:t>se ha</w:t>
      </w:r>
      <w:r w:rsidRPr="00C022D0">
        <w:rPr>
          <w:rFonts w:ascii="Times New Roman" w:hAnsi="Times New Roman" w:cs="Times New Roman"/>
          <w:sz w:val="24"/>
          <w:szCs w:val="24"/>
          <w:lang w:val="es-419"/>
        </w:rPr>
        <w:t xml:space="preserve"> destacado la posibilidad de trazar ciertas coincidencias que permiten analizar a estos escritores como un grupo, no solo debido al contexto histórico y social en el que vivieron y produjeron su obra, sino también debido a la presencia de </w:t>
      </w:r>
      <w:r w:rsidR="00CA6A03">
        <w:rPr>
          <w:rFonts w:ascii="Times New Roman" w:hAnsi="Times New Roman" w:cs="Times New Roman"/>
          <w:sz w:val="24"/>
          <w:szCs w:val="24"/>
          <w:lang w:val="es-419"/>
        </w:rPr>
        <w:t>posiciones afines</w:t>
      </w:r>
      <w:r w:rsidR="00CA6A03" w:rsidRPr="00C022D0">
        <w:rPr>
          <w:rFonts w:ascii="Times New Roman" w:hAnsi="Times New Roman" w:cs="Times New Roman"/>
          <w:sz w:val="24"/>
          <w:szCs w:val="24"/>
          <w:lang w:val="es-419"/>
        </w:rPr>
        <w:t xml:space="preserve"> </w:t>
      </w:r>
      <w:r w:rsidRPr="00C022D0">
        <w:rPr>
          <w:rFonts w:ascii="Times New Roman" w:hAnsi="Times New Roman" w:cs="Times New Roman"/>
          <w:sz w:val="24"/>
          <w:szCs w:val="24"/>
          <w:lang w:val="es-419"/>
        </w:rPr>
        <w:t>sobre el quehacer literario.</w:t>
      </w:r>
      <w:r>
        <w:rPr>
          <w:rFonts w:ascii="Times New Roman" w:hAnsi="Times New Roman" w:cs="Times New Roman"/>
          <w:sz w:val="24"/>
          <w:szCs w:val="24"/>
          <w:lang w:val="es-419"/>
        </w:rPr>
        <w:t xml:space="preserve"> </w:t>
      </w:r>
      <w:r w:rsidRPr="00C022D0">
        <w:rPr>
          <w:rFonts w:ascii="Times New Roman" w:hAnsi="Times New Roman" w:cs="Times New Roman"/>
          <w:sz w:val="24"/>
          <w:szCs w:val="24"/>
          <w:lang w:val="es-419"/>
        </w:rPr>
        <w:t>Lo cierto es que en todos los géneros literarios que abarca la producción literaria de estas autoras es posible identificar preocupaciones compartidas sobre cuestiones estéticas, sociales y culturales de su generación; y encontrar, además, temáticas e ideas que en la actualidad han tomado un lugar preponderante, como: la cuestión animal, lo humano, lo no humano y el medio ambiente.</w:t>
      </w:r>
    </w:p>
    <w:p w:rsidR="00C022D0" w:rsidRPr="00C022D0" w:rsidRDefault="00C022D0" w:rsidP="00C022D0">
      <w:pPr>
        <w:spacing w:after="0" w:line="240" w:lineRule="auto"/>
        <w:ind w:firstLine="720"/>
        <w:rPr>
          <w:rFonts w:ascii="Times New Roman" w:hAnsi="Times New Roman" w:cs="Times New Roman"/>
          <w:sz w:val="24"/>
          <w:szCs w:val="24"/>
          <w:lang w:val="es-419"/>
        </w:rPr>
      </w:pPr>
      <w:r w:rsidRPr="00C022D0">
        <w:rPr>
          <w:rFonts w:ascii="Times New Roman" w:hAnsi="Times New Roman" w:cs="Times New Roman"/>
          <w:sz w:val="24"/>
          <w:szCs w:val="24"/>
          <w:lang w:val="es-419"/>
        </w:rPr>
        <w:t xml:space="preserve">Los trabajos en este número </w:t>
      </w:r>
      <w:r w:rsidR="0042395D">
        <w:rPr>
          <w:rFonts w:ascii="Times New Roman" w:hAnsi="Times New Roman" w:cs="Times New Roman"/>
          <w:sz w:val="24"/>
          <w:szCs w:val="24"/>
          <w:lang w:val="es-419"/>
        </w:rPr>
        <w:t xml:space="preserve">buscan </w:t>
      </w:r>
      <w:r w:rsidRPr="00C022D0">
        <w:rPr>
          <w:rFonts w:ascii="Times New Roman" w:hAnsi="Times New Roman" w:cs="Times New Roman"/>
          <w:sz w:val="24"/>
          <w:szCs w:val="24"/>
          <w:lang w:val="es-419"/>
        </w:rPr>
        <w:t>propone</w:t>
      </w:r>
      <w:r w:rsidR="0042395D">
        <w:rPr>
          <w:rFonts w:ascii="Times New Roman" w:hAnsi="Times New Roman" w:cs="Times New Roman"/>
          <w:sz w:val="24"/>
          <w:szCs w:val="24"/>
          <w:lang w:val="es-419"/>
        </w:rPr>
        <w:t>r</w:t>
      </w:r>
      <w:r w:rsidRPr="00C022D0">
        <w:rPr>
          <w:rFonts w:ascii="Times New Roman" w:hAnsi="Times New Roman" w:cs="Times New Roman"/>
          <w:sz w:val="24"/>
          <w:szCs w:val="24"/>
          <w:lang w:val="es-419"/>
        </w:rPr>
        <w:t xml:space="preserve"> la lectura de la obra de las escritoras de las Generación de Medio Siglo desde aproximaciones críticas contemporáneas. Esta propuesta tiene</w:t>
      </w:r>
      <w:r w:rsidR="0042395D">
        <w:rPr>
          <w:rFonts w:ascii="Times New Roman" w:hAnsi="Times New Roman" w:cs="Times New Roman"/>
          <w:sz w:val="24"/>
          <w:szCs w:val="24"/>
          <w:lang w:val="es-419"/>
        </w:rPr>
        <w:t xml:space="preserve"> </w:t>
      </w:r>
      <w:r w:rsidRPr="00C022D0">
        <w:rPr>
          <w:rFonts w:ascii="Times New Roman" w:hAnsi="Times New Roman" w:cs="Times New Roman"/>
          <w:sz w:val="24"/>
          <w:szCs w:val="24"/>
          <w:lang w:val="es-419"/>
        </w:rPr>
        <w:t>un objetivo doble. Primero, crear un espacio en el que se pueda repensar la obra de escritoras consagradas y reevaluar la de aquellas en este grupo que han recibido menor atención crítica. Segundo, destacar cómo el trabajo de las autoras de esta generación no solo ha permanecido vigente a través de los años, sino que también se anticipa a muchas de las preocupaciones de nuestro tiempo.</w:t>
      </w:r>
    </w:p>
    <w:p w:rsidR="00C022D0" w:rsidRDefault="00C022D0" w:rsidP="00C022D0">
      <w:pPr>
        <w:spacing w:after="0" w:line="240" w:lineRule="auto"/>
        <w:rPr>
          <w:rFonts w:ascii="Times New Roman" w:hAnsi="Times New Roman" w:cs="Times New Roman"/>
          <w:sz w:val="24"/>
          <w:szCs w:val="24"/>
          <w:lang w:val="es-419"/>
        </w:rPr>
      </w:pPr>
    </w:p>
    <w:p w:rsidR="0042395D" w:rsidRDefault="0042395D" w:rsidP="00C022D0">
      <w:pPr>
        <w:spacing w:after="0" w:line="240" w:lineRule="auto"/>
        <w:rPr>
          <w:rFonts w:ascii="Times New Roman" w:hAnsi="Times New Roman" w:cs="Times New Roman"/>
          <w:sz w:val="24"/>
          <w:szCs w:val="24"/>
          <w:lang w:val="es-419"/>
        </w:rPr>
      </w:pPr>
    </w:p>
    <w:p w:rsidR="0042395D" w:rsidRDefault="0042395D" w:rsidP="00C022D0">
      <w:pPr>
        <w:spacing w:after="0" w:line="240" w:lineRule="auto"/>
        <w:rPr>
          <w:rFonts w:ascii="Times New Roman" w:hAnsi="Times New Roman" w:cs="Times New Roman"/>
          <w:sz w:val="24"/>
          <w:szCs w:val="24"/>
          <w:lang w:val="es-419"/>
        </w:rPr>
      </w:pPr>
    </w:p>
    <w:p w:rsidR="0042395D" w:rsidRDefault="0042395D" w:rsidP="00C022D0">
      <w:pPr>
        <w:spacing w:after="0" w:line="240" w:lineRule="auto"/>
        <w:rPr>
          <w:rFonts w:ascii="Times New Roman" w:hAnsi="Times New Roman" w:cs="Times New Roman"/>
          <w:sz w:val="24"/>
          <w:szCs w:val="24"/>
          <w:lang w:val="es-419"/>
        </w:rPr>
      </w:pPr>
    </w:p>
    <w:p w:rsidR="0042395D" w:rsidRPr="0042395D" w:rsidRDefault="0042395D" w:rsidP="00C022D0">
      <w:pPr>
        <w:spacing w:after="0" w:line="240" w:lineRule="auto"/>
        <w:rPr>
          <w:rFonts w:ascii="Times New Roman" w:hAnsi="Times New Roman" w:cs="Times New Roman"/>
          <w:b/>
          <w:sz w:val="24"/>
          <w:szCs w:val="24"/>
          <w:lang w:val="es-419"/>
        </w:rPr>
      </w:pPr>
      <w:r w:rsidRPr="0042395D">
        <w:rPr>
          <w:rFonts w:ascii="Times New Roman" w:hAnsi="Times New Roman" w:cs="Times New Roman"/>
          <w:b/>
          <w:sz w:val="24"/>
          <w:szCs w:val="24"/>
          <w:lang w:val="es-419"/>
        </w:rPr>
        <w:lastRenderedPageBreak/>
        <w:t>Líneas temáticas:</w:t>
      </w: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-E</w:t>
      </w:r>
      <w:r w:rsidRPr="0042395D">
        <w:rPr>
          <w:rFonts w:ascii="Times New Roman" w:hAnsi="Times New Roman" w:cs="Times New Roman"/>
          <w:sz w:val="24"/>
          <w:szCs w:val="24"/>
          <w:lang w:val="es-419"/>
        </w:rPr>
        <w:t>studios críticos de animales</w:t>
      </w: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-Estudios críticos</w:t>
      </w:r>
      <w:r w:rsidRPr="0042395D">
        <w:rPr>
          <w:rFonts w:ascii="Times New Roman" w:hAnsi="Times New Roman" w:cs="Times New Roman"/>
          <w:sz w:val="24"/>
          <w:szCs w:val="24"/>
          <w:lang w:val="es-419"/>
        </w:rPr>
        <w:t xml:space="preserve"> de plantas</w:t>
      </w: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-Ecocrítica</w:t>
      </w: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-E</w:t>
      </w:r>
      <w:r w:rsidRPr="0042395D">
        <w:rPr>
          <w:rFonts w:ascii="Times New Roman" w:hAnsi="Times New Roman" w:cs="Times New Roman"/>
          <w:sz w:val="24"/>
          <w:szCs w:val="24"/>
          <w:lang w:val="es-419"/>
        </w:rPr>
        <w:t>studios culturales ambientales</w:t>
      </w: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-E</w:t>
      </w:r>
      <w:r w:rsidRPr="0042395D">
        <w:rPr>
          <w:rFonts w:ascii="Times New Roman" w:hAnsi="Times New Roman" w:cs="Times New Roman"/>
          <w:sz w:val="24"/>
          <w:szCs w:val="24"/>
          <w:lang w:val="es-419"/>
        </w:rPr>
        <w:t xml:space="preserve">cología política </w:t>
      </w:r>
    </w:p>
    <w:p w:rsidR="0042395D" w:rsidRPr="00C022D0"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w:t>
      </w:r>
      <w:proofErr w:type="spellStart"/>
      <w:r>
        <w:rPr>
          <w:rFonts w:ascii="Times New Roman" w:hAnsi="Times New Roman" w:cs="Times New Roman"/>
          <w:sz w:val="24"/>
          <w:szCs w:val="24"/>
          <w:lang w:val="es-419"/>
        </w:rPr>
        <w:t>P</w:t>
      </w:r>
      <w:r w:rsidRPr="0042395D">
        <w:rPr>
          <w:rFonts w:ascii="Times New Roman" w:hAnsi="Times New Roman" w:cs="Times New Roman"/>
          <w:sz w:val="24"/>
          <w:szCs w:val="24"/>
          <w:lang w:val="es-419"/>
        </w:rPr>
        <w:t>oshumanismo</w:t>
      </w:r>
      <w:proofErr w:type="spellEnd"/>
    </w:p>
    <w:p w:rsidR="00C022D0"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w:t>
      </w:r>
      <w:proofErr w:type="spellStart"/>
      <w:r>
        <w:rPr>
          <w:rFonts w:ascii="Times New Roman" w:hAnsi="Times New Roman" w:cs="Times New Roman"/>
          <w:sz w:val="24"/>
          <w:szCs w:val="24"/>
          <w:lang w:val="es-419"/>
        </w:rPr>
        <w:t>Materailidades</w:t>
      </w:r>
      <w:proofErr w:type="spellEnd"/>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-Teoría del afecto</w:t>
      </w: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-Intertextualidades</w:t>
      </w:r>
    </w:p>
    <w:p w:rsidR="0042395D" w:rsidRDefault="0042395D" w:rsidP="00C022D0">
      <w:pPr>
        <w:spacing w:after="0" w:line="240" w:lineRule="auto"/>
        <w:rPr>
          <w:rFonts w:ascii="Times New Roman" w:hAnsi="Times New Roman" w:cs="Times New Roman"/>
          <w:sz w:val="24"/>
          <w:szCs w:val="24"/>
          <w:lang w:val="es-419"/>
        </w:rPr>
      </w:pPr>
    </w:p>
    <w:p w:rsidR="00BD24C3" w:rsidRDefault="00BD24C3" w:rsidP="00C022D0">
      <w:pPr>
        <w:spacing w:after="0" w:line="240" w:lineRule="auto"/>
        <w:rPr>
          <w:rFonts w:ascii="Times New Roman" w:hAnsi="Times New Roman" w:cs="Times New Roman"/>
          <w:sz w:val="24"/>
          <w:szCs w:val="24"/>
          <w:lang w:val="es-419"/>
        </w:rPr>
      </w:pPr>
    </w:p>
    <w:p w:rsidR="00C022D0" w:rsidRPr="0042395D" w:rsidRDefault="0042395D" w:rsidP="00C022D0">
      <w:pPr>
        <w:spacing w:after="0" w:line="240" w:lineRule="auto"/>
        <w:rPr>
          <w:rFonts w:ascii="Times New Roman" w:hAnsi="Times New Roman" w:cs="Times New Roman"/>
          <w:b/>
          <w:sz w:val="24"/>
          <w:szCs w:val="24"/>
          <w:lang w:val="es-419"/>
        </w:rPr>
      </w:pPr>
      <w:r w:rsidRPr="0042395D">
        <w:rPr>
          <w:rFonts w:ascii="Times New Roman" w:hAnsi="Times New Roman" w:cs="Times New Roman"/>
          <w:b/>
          <w:sz w:val="24"/>
          <w:szCs w:val="24"/>
          <w:lang w:val="es-419"/>
        </w:rPr>
        <w:t>Normas:</w:t>
      </w:r>
    </w:p>
    <w:p w:rsidR="0042395D" w:rsidRDefault="0042395D" w:rsidP="00C022D0">
      <w:pPr>
        <w:spacing w:after="0" w:line="240" w:lineRule="auto"/>
        <w:rPr>
          <w:rFonts w:ascii="Times New Roman" w:hAnsi="Times New Roman" w:cs="Times New Roman"/>
          <w:sz w:val="24"/>
          <w:szCs w:val="24"/>
          <w:lang w:val="es-419"/>
        </w:rPr>
      </w:pP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 xml:space="preserve">Quienes estén interesados en participar </w:t>
      </w:r>
      <w:r w:rsidR="00BD24C3">
        <w:rPr>
          <w:rFonts w:ascii="Times New Roman" w:hAnsi="Times New Roman" w:cs="Times New Roman"/>
          <w:sz w:val="24"/>
          <w:szCs w:val="24"/>
          <w:lang w:val="es-419"/>
        </w:rPr>
        <w:t xml:space="preserve">en este número </w:t>
      </w:r>
      <w:r>
        <w:rPr>
          <w:rFonts w:ascii="Times New Roman" w:hAnsi="Times New Roman" w:cs="Times New Roman"/>
          <w:sz w:val="24"/>
          <w:szCs w:val="24"/>
          <w:lang w:val="es-419"/>
        </w:rPr>
        <w:t>deben enviar directamente su colaboración a</w:t>
      </w:r>
      <w:r w:rsidR="00BD24C3">
        <w:rPr>
          <w:rFonts w:ascii="Times New Roman" w:hAnsi="Times New Roman" w:cs="Times New Roman"/>
          <w:sz w:val="24"/>
          <w:szCs w:val="24"/>
          <w:lang w:val="es-419"/>
        </w:rPr>
        <w:t xml:space="preserve"> través del sistema de </w:t>
      </w:r>
      <w:r>
        <w:rPr>
          <w:rFonts w:ascii="Times New Roman" w:hAnsi="Times New Roman" w:cs="Times New Roman"/>
          <w:sz w:val="24"/>
          <w:szCs w:val="24"/>
          <w:lang w:val="es-419"/>
        </w:rPr>
        <w:t xml:space="preserve">la revista </w:t>
      </w:r>
      <w:r w:rsidRPr="0042395D">
        <w:rPr>
          <w:rFonts w:ascii="Times New Roman" w:hAnsi="Times New Roman" w:cs="Times New Roman"/>
          <w:i/>
          <w:sz w:val="24"/>
          <w:szCs w:val="24"/>
          <w:lang w:val="es-419"/>
        </w:rPr>
        <w:t>Humanística</w:t>
      </w:r>
      <w:r w:rsidR="003953DD">
        <w:rPr>
          <w:rFonts w:ascii="Times New Roman" w:hAnsi="Times New Roman" w:cs="Times New Roman"/>
          <w:sz w:val="24"/>
          <w:szCs w:val="24"/>
          <w:lang w:val="es-419"/>
        </w:rPr>
        <w:t xml:space="preserve"> antes del 30 de noviembre de 2020</w:t>
      </w:r>
      <w:r>
        <w:rPr>
          <w:rFonts w:ascii="Times New Roman" w:hAnsi="Times New Roman" w:cs="Times New Roman"/>
          <w:sz w:val="24"/>
          <w:szCs w:val="24"/>
          <w:lang w:val="es-419"/>
        </w:rPr>
        <w:t>:</w:t>
      </w:r>
    </w:p>
    <w:p w:rsidR="0042395D" w:rsidRDefault="00406962" w:rsidP="00C022D0">
      <w:pPr>
        <w:spacing w:after="0" w:line="240" w:lineRule="auto"/>
        <w:rPr>
          <w:rFonts w:ascii="Times New Roman" w:hAnsi="Times New Roman" w:cs="Times New Roman"/>
          <w:sz w:val="24"/>
          <w:szCs w:val="24"/>
          <w:lang w:val="es-419"/>
        </w:rPr>
      </w:pPr>
      <w:hyperlink r:id="rId8" w:history="1">
        <w:r w:rsidR="0042395D" w:rsidRPr="00755830">
          <w:rPr>
            <w:rStyle w:val="Hyperlink"/>
            <w:rFonts w:ascii="Times New Roman" w:hAnsi="Times New Roman" w:cs="Times New Roman"/>
            <w:sz w:val="24"/>
            <w:szCs w:val="24"/>
            <w:lang w:val="es-419"/>
          </w:rPr>
          <w:t>https://www.humanistica.mx/index.php/humanistica/about/submissions</w:t>
        </w:r>
      </w:hyperlink>
    </w:p>
    <w:p w:rsidR="0042395D" w:rsidRDefault="0042395D" w:rsidP="00C022D0">
      <w:pPr>
        <w:spacing w:after="0" w:line="240" w:lineRule="auto"/>
        <w:rPr>
          <w:rFonts w:ascii="Times New Roman" w:hAnsi="Times New Roman" w:cs="Times New Roman"/>
          <w:sz w:val="24"/>
          <w:szCs w:val="24"/>
          <w:lang w:val="es-419"/>
        </w:rPr>
      </w:pPr>
    </w:p>
    <w:p w:rsidR="0042395D" w:rsidRDefault="0042395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Además, deben asegurar</w:t>
      </w:r>
      <w:r w:rsidR="00BD24C3">
        <w:rPr>
          <w:rFonts w:ascii="Times New Roman" w:hAnsi="Times New Roman" w:cs="Times New Roman"/>
          <w:sz w:val="24"/>
          <w:szCs w:val="24"/>
          <w:lang w:val="es-419"/>
        </w:rPr>
        <w:t>se de</w:t>
      </w:r>
      <w:r>
        <w:rPr>
          <w:rFonts w:ascii="Times New Roman" w:hAnsi="Times New Roman" w:cs="Times New Roman"/>
          <w:sz w:val="24"/>
          <w:szCs w:val="24"/>
          <w:lang w:val="es-419"/>
        </w:rPr>
        <w:t xml:space="preserve"> que sus trabajos cumplen con las normas editoriales de la revista. </w:t>
      </w:r>
      <w:r w:rsidR="00BD24C3">
        <w:rPr>
          <w:rFonts w:ascii="Times New Roman" w:hAnsi="Times New Roman" w:cs="Times New Roman"/>
          <w:sz w:val="24"/>
          <w:szCs w:val="24"/>
          <w:lang w:val="es-419"/>
        </w:rPr>
        <w:t>Los artícul</w:t>
      </w:r>
      <w:bookmarkStart w:id="0" w:name="_GoBack"/>
      <w:bookmarkEnd w:id="0"/>
      <w:r w:rsidR="00BD24C3">
        <w:rPr>
          <w:rFonts w:ascii="Times New Roman" w:hAnsi="Times New Roman" w:cs="Times New Roman"/>
          <w:sz w:val="24"/>
          <w:szCs w:val="24"/>
          <w:lang w:val="es-419"/>
        </w:rPr>
        <w:t>os académicos deben seguir el formato MLA (octava edición), estar escritos en inglés o español y no exceder las 10,000 palabras. Para una guía más detallada consultar el siguiente enlace:</w:t>
      </w:r>
    </w:p>
    <w:p w:rsidR="0042395D" w:rsidRDefault="00406962" w:rsidP="00C022D0">
      <w:pPr>
        <w:spacing w:after="0" w:line="240" w:lineRule="auto"/>
        <w:rPr>
          <w:rFonts w:ascii="Times New Roman" w:hAnsi="Times New Roman" w:cs="Times New Roman"/>
          <w:sz w:val="24"/>
          <w:szCs w:val="24"/>
          <w:lang w:val="es-419"/>
        </w:rPr>
      </w:pPr>
      <w:hyperlink r:id="rId9" w:history="1">
        <w:r w:rsidR="00BD24C3" w:rsidRPr="00755830">
          <w:rPr>
            <w:rStyle w:val="Hyperlink"/>
            <w:rFonts w:ascii="Times New Roman" w:hAnsi="Times New Roman" w:cs="Times New Roman"/>
            <w:sz w:val="24"/>
            <w:szCs w:val="24"/>
            <w:lang w:val="es-419"/>
          </w:rPr>
          <w:t>https://www.humanistica.mx/index.php/humanistica/instrucciones_autores</w:t>
        </w:r>
      </w:hyperlink>
      <w:r w:rsidR="00BD24C3">
        <w:rPr>
          <w:rFonts w:ascii="Times New Roman" w:hAnsi="Times New Roman" w:cs="Times New Roman"/>
          <w:sz w:val="24"/>
          <w:szCs w:val="24"/>
          <w:lang w:val="es-419"/>
        </w:rPr>
        <w:t xml:space="preserve"> </w:t>
      </w:r>
    </w:p>
    <w:p w:rsidR="00C022D0" w:rsidRDefault="00C022D0" w:rsidP="00C022D0">
      <w:pPr>
        <w:spacing w:after="0" w:line="240" w:lineRule="auto"/>
        <w:rPr>
          <w:rFonts w:ascii="Times New Roman" w:hAnsi="Times New Roman" w:cs="Times New Roman"/>
          <w:sz w:val="24"/>
          <w:szCs w:val="24"/>
          <w:lang w:val="es-419"/>
        </w:rPr>
      </w:pPr>
    </w:p>
    <w:p w:rsidR="00BD24C3" w:rsidRPr="00C022D0" w:rsidRDefault="00287E8D" w:rsidP="00C022D0">
      <w:pPr>
        <w:spacing w:after="0" w:line="240" w:lineRule="auto"/>
        <w:rPr>
          <w:rFonts w:ascii="Times New Roman" w:hAnsi="Times New Roman" w:cs="Times New Roman"/>
          <w:sz w:val="24"/>
          <w:szCs w:val="24"/>
          <w:lang w:val="es-419"/>
        </w:rPr>
      </w:pPr>
      <w:r>
        <w:rPr>
          <w:rFonts w:ascii="Times New Roman" w:hAnsi="Times New Roman" w:cs="Times New Roman"/>
          <w:sz w:val="24"/>
          <w:szCs w:val="24"/>
          <w:lang w:val="es-419"/>
        </w:rPr>
        <w:t xml:space="preserve">El número especial será publicado en la primavera de 2021. </w:t>
      </w:r>
    </w:p>
    <w:sectPr w:rsidR="00BD24C3" w:rsidRPr="00C022D0">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6962" w:rsidRDefault="00406962" w:rsidP="00696E41">
      <w:pPr>
        <w:spacing w:after="0" w:line="240" w:lineRule="auto"/>
      </w:pPr>
      <w:r>
        <w:separator/>
      </w:r>
    </w:p>
  </w:endnote>
  <w:endnote w:type="continuationSeparator" w:id="0">
    <w:p w:rsidR="00406962" w:rsidRDefault="00406962" w:rsidP="00696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7714653"/>
      <w:docPartObj>
        <w:docPartGallery w:val="Page Numbers (Bottom of Page)"/>
        <w:docPartUnique/>
      </w:docPartObj>
    </w:sdtPr>
    <w:sdtEndPr>
      <w:rPr>
        <w:noProof/>
      </w:rPr>
    </w:sdtEndPr>
    <w:sdtContent>
      <w:p w:rsidR="00696E41" w:rsidRDefault="00696E4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696E41" w:rsidRDefault="00696E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6962" w:rsidRDefault="00406962" w:rsidP="00696E41">
      <w:pPr>
        <w:spacing w:after="0" w:line="240" w:lineRule="auto"/>
      </w:pPr>
      <w:r>
        <w:separator/>
      </w:r>
    </w:p>
  </w:footnote>
  <w:footnote w:type="continuationSeparator" w:id="0">
    <w:p w:rsidR="00406962" w:rsidRDefault="00406962" w:rsidP="00696E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0052F1"/>
    <w:multiLevelType w:val="hybridMultilevel"/>
    <w:tmpl w:val="6CFA3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245E09"/>
    <w:multiLevelType w:val="hybridMultilevel"/>
    <w:tmpl w:val="EB3AD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2D0"/>
    <w:rsid w:val="00210C51"/>
    <w:rsid w:val="00287E8D"/>
    <w:rsid w:val="003953DD"/>
    <w:rsid w:val="00406962"/>
    <w:rsid w:val="0042395D"/>
    <w:rsid w:val="00592BCA"/>
    <w:rsid w:val="00696E41"/>
    <w:rsid w:val="007156D9"/>
    <w:rsid w:val="00AF1913"/>
    <w:rsid w:val="00BD24C3"/>
    <w:rsid w:val="00BE25F0"/>
    <w:rsid w:val="00C022D0"/>
    <w:rsid w:val="00CA6A03"/>
    <w:rsid w:val="00DD65F0"/>
    <w:rsid w:val="00F132C0"/>
    <w:rsid w:val="00F21E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A56CF"/>
  <w15:chartTrackingRefBased/>
  <w15:docId w15:val="{377C26D9-FEC6-4C85-AADD-70A2FC153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22D0"/>
    <w:pPr>
      <w:ind w:left="720"/>
      <w:contextualSpacing/>
    </w:pPr>
  </w:style>
  <w:style w:type="paragraph" w:styleId="Header">
    <w:name w:val="header"/>
    <w:basedOn w:val="Normal"/>
    <w:link w:val="HeaderChar"/>
    <w:uiPriority w:val="99"/>
    <w:unhideWhenUsed/>
    <w:rsid w:val="00696E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6E41"/>
  </w:style>
  <w:style w:type="paragraph" w:styleId="Footer">
    <w:name w:val="footer"/>
    <w:basedOn w:val="Normal"/>
    <w:link w:val="FooterChar"/>
    <w:uiPriority w:val="99"/>
    <w:unhideWhenUsed/>
    <w:rsid w:val="00696E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6E41"/>
  </w:style>
  <w:style w:type="character" w:styleId="Hyperlink">
    <w:name w:val="Hyperlink"/>
    <w:basedOn w:val="DefaultParagraphFont"/>
    <w:uiPriority w:val="99"/>
    <w:unhideWhenUsed/>
    <w:rsid w:val="0042395D"/>
    <w:rPr>
      <w:color w:val="0563C1" w:themeColor="hyperlink"/>
      <w:u w:val="single"/>
    </w:rPr>
  </w:style>
  <w:style w:type="character" w:styleId="UnresolvedMention">
    <w:name w:val="Unresolved Mention"/>
    <w:basedOn w:val="DefaultParagraphFont"/>
    <w:uiPriority w:val="99"/>
    <w:semiHidden/>
    <w:unhideWhenUsed/>
    <w:rsid w:val="004239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umanistica.mx/index.php/humanistica/about/submissions" TargetMode="External"/><Relationship Id="rId3" Type="http://schemas.openxmlformats.org/officeDocument/2006/relationships/settings" Target="settings.xml"/><Relationship Id="rId7" Type="http://schemas.openxmlformats.org/officeDocument/2006/relationships/hyperlink" Target="http://www.humanistica.m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humanistica.mx/index.php/humanistica/instrucciones_autor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525</Words>
  <Characters>2993</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Oscar Perez Hernandez</dc:creator>
  <cp:keywords/>
  <dc:description/>
  <cp:lastModifiedBy>Oscar Perez Hernandez</cp:lastModifiedBy>
  <cp:revision>8</cp:revision>
  <dcterms:created xsi:type="dcterms:W3CDTF">2020-08-07T16:58:00Z</dcterms:created>
  <dcterms:modified xsi:type="dcterms:W3CDTF">2020-08-13T13:48:00Z</dcterms:modified>
</cp:coreProperties>
</file>